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122D6F">
        <w:rPr>
          <w:rFonts w:ascii="Times New Roman" w:hAnsi="Times New Roman" w:cs="Times New Roman"/>
          <w:b/>
          <w:i/>
          <w:color w:val="00B050"/>
          <w:sz w:val="32"/>
          <w:szCs w:val="32"/>
        </w:rPr>
        <w:t>Уважаемые родители!</w:t>
      </w:r>
    </w:p>
    <w:p w:rsidR="002F749D" w:rsidRPr="00122D6F" w:rsidRDefault="002F749D" w:rsidP="002F74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Решили выучить татарский язык? </w:t>
      </w:r>
    </w:p>
    <w:p w:rsidR="002F749D" w:rsidRPr="00122D6F" w:rsidRDefault="002F749D" w:rsidP="002F74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i/>
          <w:sz w:val="28"/>
          <w:szCs w:val="28"/>
        </w:rPr>
        <w:t>Безусловно, Вы сделали правильный выбор</w:t>
      </w:r>
      <w:r w:rsidRPr="00122D6F">
        <w:rPr>
          <w:rFonts w:ascii="Times New Roman" w:hAnsi="Times New Roman" w:cs="Times New Roman"/>
          <w:sz w:val="28"/>
          <w:szCs w:val="28"/>
        </w:rPr>
        <w:t>.</w:t>
      </w:r>
    </w:p>
    <w:p w:rsidR="002F749D" w:rsidRPr="00122D6F" w:rsidRDefault="002F749D" w:rsidP="002F7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122D6F">
        <w:rPr>
          <w:rFonts w:ascii="Times New Roman" w:hAnsi="Times New Roman" w:cs="Times New Roman"/>
          <w:color w:val="0000FF"/>
          <w:sz w:val="28"/>
          <w:szCs w:val="28"/>
        </w:rPr>
        <w:t>http://anatele.ef.com</w:t>
      </w:r>
      <w:r w:rsidRPr="00122D6F">
        <w:rPr>
          <w:rFonts w:ascii="Times New Roman" w:hAnsi="Times New Roman" w:cs="Times New Roman"/>
          <w:sz w:val="28"/>
          <w:szCs w:val="28"/>
        </w:rPr>
        <w:t xml:space="preserve"> и зарегистрироваться. </w:t>
      </w:r>
    </w:p>
    <w:p w:rsidR="002F749D" w:rsidRPr="00122D6F" w:rsidRDefault="002F749D" w:rsidP="002F74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Теперь татарский язык станет для вас ближе - на этом сайте есть все, что нужно для его изучения. </w:t>
      </w:r>
    </w:p>
    <w:p w:rsidR="002F749D" w:rsidRPr="00122D6F" w:rsidRDefault="002F749D" w:rsidP="002F74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Не выходя из дома, в любое удобное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Все материалы, представленные на этом сайте - бесплатные. </w:t>
      </w:r>
    </w:p>
    <w:p w:rsidR="002F749D" w:rsidRPr="00122D6F" w:rsidRDefault="002F749D" w:rsidP="002F74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>На сегодня в рамках проекта online-школы обучения татарскому языку «</w:t>
      </w:r>
      <w:proofErr w:type="spellStart"/>
      <w:r w:rsidRPr="00122D6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122D6F">
        <w:rPr>
          <w:rFonts w:ascii="Times New Roman" w:hAnsi="Times New Roman" w:cs="Times New Roman"/>
          <w:sz w:val="28"/>
          <w:szCs w:val="28"/>
        </w:rPr>
        <w:t xml:space="preserve"> теле» подготовлено 96 уроков, снято 96 видеофильмов, более 5 тыс. аудио роликов. </w:t>
      </w: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ИНСТРУКЦИЯ ДЛЯ ВХОДА И РЕГИСТРАЦИИ </w:t>
      </w: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FF0000"/>
          <w:sz w:val="28"/>
          <w:szCs w:val="28"/>
        </w:rPr>
        <w:t>В СИСТЕМЕ ОН-ЛАЙН ШКОЛЫ «АНА ТЕЛЕ».</w:t>
      </w:r>
    </w:p>
    <w:p w:rsidR="002F749D" w:rsidRPr="00122D6F" w:rsidRDefault="002F749D" w:rsidP="002F7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При регистрации: 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122D6F">
        <w:rPr>
          <w:sz w:val="28"/>
          <w:szCs w:val="28"/>
        </w:rPr>
        <w:t xml:space="preserve">Зайти на сайт </w:t>
      </w:r>
      <w:hyperlink r:id="rId5" w:history="1">
        <w:r w:rsidRPr="00122D6F">
          <w:rPr>
            <w:rStyle w:val="a3"/>
            <w:b/>
            <w:sz w:val="28"/>
            <w:szCs w:val="28"/>
            <w:u w:val="none"/>
          </w:rPr>
          <w:t>http://anatele.ef.com/</w:t>
        </w:r>
      </w:hyperlink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>На стартовой странице необходимо нажать на окно «Регистрация».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 xml:space="preserve">Ввести имя и фамилию латиницей, адрес электронной почты, придумать и ввести пароль. 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 xml:space="preserve">В окне появится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2F749D" w:rsidRPr="00122D6F" w:rsidRDefault="002F749D" w:rsidP="00122D6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22D6F">
        <w:rPr>
          <w:sz w:val="28"/>
          <w:szCs w:val="28"/>
        </w:rPr>
        <w:t xml:space="preserve">Далее начать прохождение разделов первого уровня. 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FF0000"/>
          <w:sz w:val="28"/>
          <w:szCs w:val="28"/>
        </w:rPr>
        <w:t>ЖЕЛАЕМ УСПЕХОВ!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2D6F" w:rsidRPr="00122D6F" w:rsidRDefault="00122D6F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2D6F" w:rsidRPr="00122D6F" w:rsidRDefault="00122D6F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2D6F" w:rsidRPr="00122D6F" w:rsidRDefault="00122D6F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2D6F" w:rsidRPr="00122D6F" w:rsidRDefault="00122D6F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D6F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122D6F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22D6F">
        <w:rPr>
          <w:rFonts w:ascii="Times New Roman" w:hAnsi="Times New Roman" w:cs="Times New Roman"/>
          <w:sz w:val="28"/>
          <w:szCs w:val="28"/>
        </w:rPr>
        <w:t xml:space="preserve"> вида № 33 «Аленький цветочек» </w:t>
      </w: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2D6F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122D6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2F749D" w:rsidRPr="00122D6F" w:rsidRDefault="002F749D" w:rsidP="002F7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749D" w:rsidRPr="00122D6F" w:rsidRDefault="002F749D" w:rsidP="002F749D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122D6F">
        <w:rPr>
          <w:rFonts w:ascii="Times New Roman" w:hAnsi="Times New Roman" w:cs="Times New Roman"/>
          <w:b/>
          <w:color w:val="C00000"/>
          <w:sz w:val="28"/>
          <w:szCs w:val="28"/>
        </w:rPr>
        <w:t>Учебно</w:t>
      </w:r>
      <w:proofErr w:type="spellEnd"/>
      <w:r w:rsidRPr="00122D6F">
        <w:rPr>
          <w:rFonts w:ascii="Times New Roman" w:hAnsi="Times New Roman" w:cs="Times New Roman"/>
          <w:b/>
          <w:color w:val="C00000"/>
          <w:sz w:val="28"/>
          <w:szCs w:val="28"/>
        </w:rPr>
        <w:t>–методический комплект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ТАТАРЧА СӨЙЛӘШӘБЕЗ</w:t>
      </w:r>
      <w:r w:rsidRPr="00122D6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42950" cy="838200"/>
            <wp:effectExtent l="19050" t="0" r="0" b="0"/>
            <wp:docPr id="1" name="Рисунок 1" descr="Описание: 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D6F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ГОВОРИМ ПО-ТАТАРСКИ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Памятка 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color w:val="548DD4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b/>
          <w:color w:val="548DD4"/>
          <w:sz w:val="28"/>
          <w:szCs w:val="28"/>
          <w:lang w:val="tt-RU"/>
        </w:rPr>
        <w:t>(рекоменда</w:t>
      </w:r>
      <w:proofErr w:type="spellStart"/>
      <w:r w:rsidRPr="00122D6F">
        <w:rPr>
          <w:rFonts w:ascii="Times New Roman" w:hAnsi="Times New Roman" w:cs="Times New Roman"/>
          <w:b/>
          <w:color w:val="548DD4"/>
          <w:sz w:val="28"/>
          <w:szCs w:val="28"/>
        </w:rPr>
        <w:t>ц</w:t>
      </w:r>
      <w:proofErr w:type="spellEnd"/>
      <w:r w:rsidRPr="00122D6F">
        <w:rPr>
          <w:rFonts w:ascii="Times New Roman" w:hAnsi="Times New Roman" w:cs="Times New Roman"/>
          <w:b/>
          <w:color w:val="548DD4"/>
          <w:sz w:val="28"/>
          <w:szCs w:val="28"/>
          <w:lang w:val="tt-RU"/>
        </w:rPr>
        <w:t>ии для родителей по обучению детей татарскому языку)</w:t>
      </w:r>
    </w:p>
    <w:p w:rsidR="002F749D" w:rsidRPr="00122D6F" w:rsidRDefault="00122D6F" w:rsidP="002F749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b/>
          <w:sz w:val="28"/>
          <w:szCs w:val="28"/>
          <w:lang w:val="tt-RU"/>
        </w:rPr>
        <w:t>СОДЕРЖАНИЕ УМК</w:t>
      </w:r>
    </w:p>
    <w:p w:rsidR="002F749D" w:rsidRPr="00122D6F" w:rsidRDefault="002F749D" w:rsidP="002F749D">
      <w:pPr>
        <w:pStyle w:val="a4"/>
        <w:ind w:firstLine="426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tt-RU"/>
        </w:rPr>
      </w:pPr>
      <w:r w:rsidRPr="00122D6F">
        <w:rPr>
          <w:rFonts w:ascii="Times New Roman" w:hAnsi="Times New Roman"/>
          <w:b/>
          <w:i/>
          <w:color w:val="C00000"/>
          <w:sz w:val="28"/>
          <w:szCs w:val="28"/>
          <w:lang w:val="tt-RU"/>
        </w:rPr>
        <w:t>УМК состоит из трёх проектов:</w:t>
      </w:r>
    </w:p>
    <w:p w:rsidR="002F749D" w:rsidRPr="00122D6F" w:rsidRDefault="002F749D" w:rsidP="002F749D">
      <w:pPr>
        <w:pStyle w:val="a4"/>
        <w:numPr>
          <w:ilvl w:val="0"/>
          <w:numId w:val="2"/>
        </w:numPr>
        <w:rPr>
          <w:rFonts w:ascii="Times New Roman" w:hAnsi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>Средняя группа (</w:t>
      </w:r>
      <w:r w:rsidRPr="00122D6F">
        <w:rPr>
          <w:rFonts w:ascii="Times New Roman" w:hAnsi="Times New Roman"/>
          <w:color w:val="0000FF"/>
          <w:sz w:val="28"/>
          <w:szCs w:val="28"/>
        </w:rPr>
        <w:t>4</w:t>
      </w: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>-5 лет) – “Минем өем” (Мой дом).</w:t>
      </w:r>
    </w:p>
    <w:p w:rsidR="002F749D" w:rsidRPr="00122D6F" w:rsidRDefault="002F749D" w:rsidP="002F749D">
      <w:pPr>
        <w:pStyle w:val="a4"/>
        <w:numPr>
          <w:ilvl w:val="0"/>
          <w:numId w:val="2"/>
        </w:numPr>
        <w:rPr>
          <w:rFonts w:ascii="Times New Roman" w:hAnsi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>Старшая группа (5-6 лет) – “Уйный-уйный үсәбез” (Растем играя).</w:t>
      </w:r>
    </w:p>
    <w:p w:rsidR="002F749D" w:rsidRPr="00122D6F" w:rsidRDefault="002F749D" w:rsidP="002F749D">
      <w:pPr>
        <w:pStyle w:val="a4"/>
        <w:numPr>
          <w:ilvl w:val="0"/>
          <w:numId w:val="2"/>
        </w:numPr>
        <w:rPr>
          <w:rFonts w:ascii="Times New Roman" w:hAnsi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>Подготовительная группа (6-7 лет) – “Без инде хәзер зурлар, мәктәпкә илтә юллар” (Мы теперь уже большие, в школу ведут дороги).</w:t>
      </w:r>
    </w:p>
    <w:p w:rsidR="002F749D" w:rsidRPr="00122D6F" w:rsidRDefault="002F749D" w:rsidP="002F749D">
      <w:pPr>
        <w:pStyle w:val="a4"/>
        <w:jc w:val="center"/>
        <w:rPr>
          <w:rFonts w:ascii="Times New Roman" w:hAnsi="Times New Roman"/>
          <w:bCs/>
          <w:color w:val="FF0000"/>
          <w:sz w:val="28"/>
          <w:szCs w:val="28"/>
          <w:lang w:val="tt-RU"/>
        </w:rPr>
      </w:pPr>
      <w:r w:rsidRPr="00122D6F">
        <w:rPr>
          <w:rFonts w:ascii="Times New Roman" w:hAnsi="Times New Roman"/>
          <w:bCs/>
          <w:color w:val="FF0000"/>
          <w:sz w:val="28"/>
          <w:szCs w:val="28"/>
          <w:lang w:val="tt-RU"/>
        </w:rPr>
        <w:t>Объём словарного запаса по новому УМК составляет</w:t>
      </w:r>
    </w:p>
    <w:p w:rsidR="002F749D" w:rsidRPr="00122D6F" w:rsidRDefault="002F749D" w:rsidP="002F749D">
      <w:pPr>
        <w:pStyle w:val="a4"/>
        <w:jc w:val="center"/>
        <w:rPr>
          <w:rFonts w:ascii="Times New Roman" w:hAnsi="Times New Roman"/>
          <w:bCs/>
          <w:color w:val="FF0000"/>
          <w:sz w:val="28"/>
          <w:szCs w:val="28"/>
          <w:lang w:val="tt-RU"/>
        </w:rPr>
      </w:pPr>
      <w:r w:rsidRPr="00122D6F">
        <w:rPr>
          <w:rFonts w:ascii="Times New Roman" w:hAnsi="Times New Roman"/>
          <w:bCs/>
          <w:color w:val="FF0000"/>
          <w:sz w:val="28"/>
          <w:szCs w:val="28"/>
          <w:lang w:val="tt-RU"/>
        </w:rPr>
        <w:t>для детей 4-7 лет 167 слов.</w:t>
      </w:r>
    </w:p>
    <w:p w:rsidR="00122D6F" w:rsidRPr="00122D6F" w:rsidRDefault="00122D6F" w:rsidP="002F749D">
      <w:pPr>
        <w:pStyle w:val="a4"/>
        <w:jc w:val="center"/>
        <w:rPr>
          <w:rFonts w:ascii="Times New Roman" w:hAnsi="Times New Roman"/>
          <w:bCs/>
          <w:color w:val="FF0000"/>
          <w:sz w:val="28"/>
          <w:szCs w:val="28"/>
          <w:lang w:val="tt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4"/>
        <w:gridCol w:w="5226"/>
      </w:tblGrid>
      <w:tr w:rsidR="00122D6F" w:rsidRPr="00122D6F" w:rsidTr="00122D6F">
        <w:tc>
          <w:tcPr>
            <w:tcW w:w="5210" w:type="dxa"/>
          </w:tcPr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i/>
                <w:color w:val="0000FF"/>
                <w:sz w:val="28"/>
                <w:szCs w:val="28"/>
                <w:lang w:val="tt-RU"/>
              </w:rPr>
            </w:pP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i/>
                <w:color w:val="0000FF"/>
                <w:sz w:val="28"/>
                <w:szCs w:val="28"/>
                <w:lang w:val="tt-RU"/>
              </w:rPr>
            </w:pP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i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i/>
                <w:color w:val="0000FF"/>
                <w:sz w:val="28"/>
                <w:szCs w:val="28"/>
                <w:lang w:val="tt-RU"/>
              </w:rPr>
              <w:t>Включает: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 xml:space="preserve">1. Пособие для воспитателей.        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 xml:space="preserve">2. Рабочие тетради.                 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>3. Аудиоматериалы.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>4. Анимационные сюжеты.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 xml:space="preserve">5. Наглядно-демонстрационные,      </w:t>
            </w:r>
          </w:p>
          <w:p w:rsidR="00122D6F" w:rsidRPr="00122D6F" w:rsidRDefault="00122D6F" w:rsidP="00122D6F">
            <w:pPr>
              <w:pStyle w:val="a4"/>
              <w:ind w:firstLine="567"/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color w:val="0000FF"/>
                <w:sz w:val="28"/>
                <w:szCs w:val="28"/>
                <w:lang w:val="tt-RU"/>
              </w:rPr>
              <w:t xml:space="preserve">    раздаточные материалы.</w:t>
            </w:r>
          </w:p>
          <w:p w:rsidR="00122D6F" w:rsidRPr="00122D6F" w:rsidRDefault="00122D6F" w:rsidP="002F749D">
            <w:pPr>
              <w:pStyle w:val="a4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210" w:type="dxa"/>
          </w:tcPr>
          <w:p w:rsidR="00122D6F" w:rsidRPr="00122D6F" w:rsidRDefault="00122D6F" w:rsidP="002F749D">
            <w:pPr>
              <w:pStyle w:val="a4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/>
                <w:bCs/>
                <w:color w:val="FF0000"/>
                <w:sz w:val="28"/>
                <w:szCs w:val="28"/>
                <w:lang w:val="tt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38735</wp:posOffset>
                  </wp:positionV>
                  <wp:extent cx="2990850" cy="2282825"/>
                  <wp:effectExtent l="114300" t="57150" r="76200" b="79375"/>
                  <wp:wrapThrough wrapText="bothSides">
                    <wp:wrapPolygon edited="0">
                      <wp:start x="1651" y="-541"/>
                      <wp:lineTo x="688" y="-180"/>
                      <wp:lineTo x="-825" y="1622"/>
                      <wp:lineTo x="-825" y="19647"/>
                      <wp:lineTo x="1101" y="22351"/>
                      <wp:lineTo x="1651" y="22351"/>
                      <wp:lineTo x="19399" y="22351"/>
                      <wp:lineTo x="19949" y="22351"/>
                      <wp:lineTo x="21875" y="20188"/>
                      <wp:lineTo x="21875" y="19647"/>
                      <wp:lineTo x="22150" y="16944"/>
                      <wp:lineTo x="22150" y="5227"/>
                      <wp:lineTo x="22013" y="2884"/>
                      <wp:lineTo x="21875" y="2343"/>
                      <wp:lineTo x="22013" y="1803"/>
                      <wp:lineTo x="20362" y="-180"/>
                      <wp:lineTo x="19399" y="-541"/>
                      <wp:lineTo x="1651" y="-541"/>
                    </wp:wrapPolygon>
                  </wp:wrapThrough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282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22D6F" w:rsidRPr="00122D6F" w:rsidRDefault="00122D6F" w:rsidP="002F749D">
      <w:pPr>
        <w:pStyle w:val="a4"/>
        <w:jc w:val="center"/>
        <w:rPr>
          <w:rFonts w:ascii="Times New Roman" w:hAnsi="Times New Roman"/>
          <w:bCs/>
          <w:color w:val="FF0000"/>
          <w:sz w:val="28"/>
          <w:szCs w:val="28"/>
          <w:lang w:val="tt-RU"/>
        </w:rPr>
      </w:pPr>
    </w:p>
    <w:p w:rsidR="00122D6F" w:rsidRPr="00122D6F" w:rsidRDefault="00122D6F" w:rsidP="002F749D">
      <w:pPr>
        <w:pStyle w:val="a4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2F749D" w:rsidRPr="00122D6F" w:rsidRDefault="002F749D" w:rsidP="002F749D">
      <w:pPr>
        <w:pStyle w:val="a4"/>
        <w:tabs>
          <w:tab w:val="left" w:pos="567"/>
        </w:tabs>
        <w:ind w:right="308"/>
        <w:contextualSpacing/>
        <w:jc w:val="both"/>
        <w:rPr>
          <w:rFonts w:ascii="Times New Roman" w:hAnsi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/>
          <w:b/>
          <w:color w:val="00B050"/>
          <w:sz w:val="28"/>
          <w:szCs w:val="28"/>
          <w:lang w:val="tt-RU"/>
        </w:rPr>
        <w:t>Рабочая тетрад</w:t>
      </w:r>
      <w:proofErr w:type="spellStart"/>
      <w:r w:rsidRPr="00122D6F">
        <w:rPr>
          <w:rFonts w:ascii="Times New Roman" w:hAnsi="Times New Roman"/>
          <w:b/>
          <w:color w:val="00B050"/>
          <w:sz w:val="28"/>
          <w:szCs w:val="28"/>
        </w:rPr>
        <w:t>ь</w:t>
      </w:r>
      <w:proofErr w:type="spellEnd"/>
      <w:r w:rsidRPr="00122D6F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122D6F">
        <w:rPr>
          <w:rFonts w:ascii="Times New Roman" w:hAnsi="Times New Roman"/>
          <w:color w:val="0000FF"/>
          <w:sz w:val="28"/>
          <w:szCs w:val="28"/>
        </w:rPr>
        <w:t>является одним из основных компонентов УМК «Говорим по-татарски», предназначенного для детей 4-7 лет. Задания даны на русском языке, что позволяет Вам,  родителям,  повторить вместе с детьми материал,</w:t>
      </w: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 xml:space="preserve"> задавать друг другу вопросы, общаться на татарском языке.</w:t>
      </w:r>
    </w:p>
    <w:p w:rsidR="002F749D" w:rsidRPr="00122D6F" w:rsidRDefault="002F749D" w:rsidP="002F749D">
      <w:pPr>
        <w:pStyle w:val="a4"/>
        <w:ind w:left="360" w:right="308"/>
        <w:contextualSpacing/>
        <w:rPr>
          <w:rFonts w:ascii="Times New Roman" w:hAnsi="Times New Roman"/>
          <w:b/>
          <w:i/>
          <w:color w:val="0000FF"/>
          <w:sz w:val="28"/>
          <w:szCs w:val="28"/>
        </w:rPr>
      </w:pPr>
      <w:r w:rsidRPr="00122D6F">
        <w:rPr>
          <w:rFonts w:ascii="Times New Roman" w:hAnsi="Times New Roman"/>
          <w:b/>
          <w:i/>
          <w:color w:val="0000FF"/>
          <w:sz w:val="28"/>
          <w:szCs w:val="28"/>
        </w:rPr>
        <w:t>Познавательно-занимательные странички творческой тетради помогают:</w:t>
      </w:r>
    </w:p>
    <w:p w:rsidR="002F749D" w:rsidRPr="00122D6F" w:rsidRDefault="002F749D" w:rsidP="002F749D">
      <w:pPr>
        <w:pStyle w:val="a4"/>
        <w:numPr>
          <w:ilvl w:val="0"/>
          <w:numId w:val="3"/>
        </w:numPr>
        <w:ind w:right="308"/>
        <w:contextualSpacing/>
        <w:rPr>
          <w:rFonts w:ascii="Times New Roman" w:hAnsi="Times New Roman"/>
          <w:b/>
          <w:i/>
          <w:color w:val="0000FF"/>
          <w:sz w:val="28"/>
          <w:szCs w:val="28"/>
        </w:rPr>
      </w:pPr>
      <w:r w:rsidRPr="00122D6F">
        <w:rPr>
          <w:rFonts w:ascii="Times New Roman" w:hAnsi="Times New Roman"/>
          <w:b/>
          <w:i/>
          <w:color w:val="0000FF"/>
          <w:sz w:val="28"/>
          <w:szCs w:val="28"/>
        </w:rPr>
        <w:t xml:space="preserve">детям </w:t>
      </w:r>
      <w:r w:rsidRPr="00122D6F">
        <w:rPr>
          <w:rFonts w:ascii="Times New Roman" w:hAnsi="Times New Roman"/>
          <w:color w:val="0000FF"/>
          <w:sz w:val="28"/>
          <w:szCs w:val="28"/>
        </w:rPr>
        <w:t>усвоить лексику татарского языка, закрепить речевой материал в игровой форме, поддерживать интерес к языку.</w:t>
      </w:r>
    </w:p>
    <w:p w:rsidR="002F749D" w:rsidRPr="00122D6F" w:rsidRDefault="002F749D" w:rsidP="002F749D">
      <w:pPr>
        <w:pStyle w:val="a4"/>
        <w:numPr>
          <w:ilvl w:val="0"/>
          <w:numId w:val="3"/>
        </w:numPr>
        <w:ind w:right="308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122D6F">
        <w:rPr>
          <w:rFonts w:ascii="Times New Roman" w:hAnsi="Times New Roman"/>
          <w:b/>
          <w:i/>
          <w:color w:val="0000FF"/>
          <w:sz w:val="28"/>
          <w:szCs w:val="28"/>
        </w:rPr>
        <w:t xml:space="preserve">родителям </w:t>
      </w:r>
      <w:r w:rsidRPr="00122D6F">
        <w:rPr>
          <w:rFonts w:ascii="Times New Roman" w:hAnsi="Times New Roman"/>
          <w:color w:val="0000FF"/>
          <w:sz w:val="28"/>
          <w:szCs w:val="28"/>
        </w:rPr>
        <w:t>более грамотно и продуктивно заниматься с ребенком, активно включаться в процесс обучения и развития своего малыша в сотрудничестве с педагогами детского сада.</w:t>
      </w:r>
    </w:p>
    <w:p w:rsidR="002F749D" w:rsidRPr="00122D6F" w:rsidRDefault="002F749D" w:rsidP="002F749D">
      <w:pPr>
        <w:pStyle w:val="a4"/>
        <w:ind w:left="360" w:right="308"/>
        <w:contextualSpacing/>
        <w:jc w:val="both"/>
        <w:rPr>
          <w:rFonts w:ascii="Times New Roman" w:hAnsi="Times New Roman"/>
          <w:color w:val="548DD4"/>
          <w:sz w:val="28"/>
          <w:szCs w:val="28"/>
        </w:rPr>
      </w:pPr>
    </w:p>
    <w:p w:rsidR="002F749D" w:rsidRPr="00122D6F" w:rsidRDefault="002F749D" w:rsidP="002F749D">
      <w:pPr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00B050"/>
          <w:sz w:val="28"/>
          <w:szCs w:val="28"/>
        </w:rPr>
        <w:t>Как работать с тетрадью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1.   Рассмотрите с ребенком тематический лист.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2.   Внимательно изучите предложенное задание.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3.   Дайте правильное объяснение ребенку по выполнению заданий.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4. Предложите ребенку самостоятельно решить проблемную ситуацию сначало устно.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 xml:space="preserve">5. В ходе работы учитывайте 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индивидуальные способности ребенка.</w:t>
      </w:r>
    </w:p>
    <w:p w:rsidR="002F749D" w:rsidRPr="00122D6F" w:rsidRDefault="002F749D" w:rsidP="002F749D">
      <w:pPr>
        <w:ind w:left="180" w:right="308"/>
        <w:contextualSpacing/>
        <w:jc w:val="both"/>
        <w:rPr>
          <w:rFonts w:ascii="Times New Roman" w:hAnsi="Times New Roman" w:cs="Times New Roman"/>
          <w:color w:val="548DD4"/>
          <w:sz w:val="28"/>
          <w:szCs w:val="28"/>
          <w:lang w:val="tt-RU"/>
        </w:rPr>
      </w:pPr>
    </w:p>
    <w:tbl>
      <w:tblPr>
        <w:tblStyle w:val="a8"/>
        <w:tblW w:w="10701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15"/>
        <w:gridCol w:w="5386"/>
      </w:tblGrid>
      <w:tr w:rsidR="002F749D" w:rsidRPr="00122D6F" w:rsidTr="00122D6F">
        <w:trPr>
          <w:trHeight w:val="4398"/>
        </w:trPr>
        <w:tc>
          <w:tcPr>
            <w:tcW w:w="5315" w:type="dxa"/>
          </w:tcPr>
          <w:p w:rsidR="002F749D" w:rsidRPr="00122D6F" w:rsidRDefault="002F749D" w:rsidP="00122D6F">
            <w:pPr>
              <w:ind w:left="180" w:right="308" w:firstLine="671"/>
              <w:contextualSpacing/>
              <w:jc w:val="both"/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122D6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tt-RU"/>
              </w:rPr>
              <w:t>Аудиоматериалы</w:t>
            </w:r>
            <w:r w:rsidRPr="00122D6F">
              <w:rPr>
                <w:rFonts w:ascii="Times New Roman" w:eastAsia="+mj-ea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122D6F">
              <w:rPr>
                <w:rFonts w:ascii="Times New Roman" w:eastAsia="+mj-ea" w:hAnsi="Times New Roman" w:cs="Times New Roman"/>
                <w:bCs/>
                <w:color w:val="0000FF"/>
                <w:sz w:val="28"/>
                <w:szCs w:val="28"/>
                <w:lang w:val="tt-RU"/>
              </w:rPr>
              <w:t xml:space="preserve">используются во время введения новых слов, повторения; даны речевые образцы, диалоги, игры, песни; записаны знакомые детям сказки для показа настольного театра. </w:t>
            </w:r>
            <w:r w:rsidRPr="00122D6F"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  <w:lang w:val="tt-RU"/>
              </w:rPr>
              <w:t>Использование аудиозаписи развивает речь и воображение ребёнка. Дети с интересом ждут голоса знакомых персонажей: Акбая и Мияу, рады слышать голоса новых участников: мамы, папы, бабушки и др.</w:t>
            </w:r>
          </w:p>
        </w:tc>
        <w:tc>
          <w:tcPr>
            <w:tcW w:w="5386" w:type="dxa"/>
          </w:tcPr>
          <w:p w:rsidR="002F749D" w:rsidRPr="00122D6F" w:rsidRDefault="002F749D" w:rsidP="00122D6F">
            <w:pPr>
              <w:ind w:left="-250" w:right="308"/>
              <w:contextualSpacing/>
              <w:jc w:val="both"/>
              <w:rPr>
                <w:rFonts w:ascii="Times New Roman" w:hAnsi="Times New Roman" w:cs="Times New Roman"/>
                <w:color w:val="548DD4"/>
                <w:sz w:val="28"/>
                <w:szCs w:val="28"/>
                <w:lang w:val="tt-RU"/>
              </w:rPr>
            </w:pPr>
            <w:r w:rsidRPr="00122D6F">
              <w:rPr>
                <w:rFonts w:ascii="Times New Roman" w:hAnsi="Times New Roman" w:cs="Times New Roman"/>
                <w:color w:val="548DD4"/>
                <w:sz w:val="28"/>
                <w:szCs w:val="28"/>
                <w:lang w:val="tt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172085</wp:posOffset>
                  </wp:positionV>
                  <wp:extent cx="3131820" cy="2343150"/>
                  <wp:effectExtent l="209550" t="171450" r="392430" b="342900"/>
                  <wp:wrapThrough wrapText="bothSides">
                    <wp:wrapPolygon edited="0">
                      <wp:start x="1445" y="-1580"/>
                      <wp:lineTo x="263" y="-1580"/>
                      <wp:lineTo x="-1314" y="176"/>
                      <wp:lineTo x="-1445" y="20898"/>
                      <wp:lineTo x="-920" y="23707"/>
                      <wp:lineTo x="263" y="24761"/>
                      <wp:lineTo x="657" y="24761"/>
                      <wp:lineTo x="22204" y="24761"/>
                      <wp:lineTo x="22467" y="24761"/>
                      <wp:lineTo x="23650" y="23883"/>
                      <wp:lineTo x="23650" y="23707"/>
                      <wp:lineTo x="23781" y="23707"/>
                      <wp:lineTo x="24175" y="21249"/>
                      <wp:lineTo x="24175" y="1229"/>
                      <wp:lineTo x="24307" y="176"/>
                      <wp:lineTo x="22599" y="-1580"/>
                      <wp:lineTo x="21416" y="-1580"/>
                      <wp:lineTo x="1445" y="-1580"/>
                    </wp:wrapPolygon>
                  </wp:wrapThrough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820" cy="234315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F749D" w:rsidRPr="00122D6F" w:rsidRDefault="002F749D" w:rsidP="002F749D">
      <w:pPr>
        <w:pStyle w:val="a4"/>
        <w:rPr>
          <w:rFonts w:ascii="Times New Roman" w:hAnsi="Times New Roman"/>
          <w:bCs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/>
          <w:b/>
          <w:color w:val="00B050"/>
          <w:sz w:val="28"/>
          <w:szCs w:val="28"/>
          <w:lang w:val="tt-RU"/>
        </w:rPr>
        <w:t>Анимационные сюжеты</w:t>
      </w:r>
      <w:r w:rsidRPr="00122D6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22D6F">
        <w:rPr>
          <w:rFonts w:ascii="Times New Roman" w:hAnsi="Times New Roman"/>
          <w:color w:val="0000FF"/>
          <w:sz w:val="28"/>
          <w:szCs w:val="28"/>
          <w:lang w:val="tt-RU"/>
        </w:rPr>
        <w:t>у</w:t>
      </w:r>
      <w:r w:rsidRPr="00122D6F">
        <w:rPr>
          <w:rFonts w:ascii="Times New Roman" w:hAnsi="Times New Roman"/>
          <w:bCs/>
          <w:color w:val="0000FF"/>
          <w:sz w:val="28"/>
          <w:szCs w:val="28"/>
          <w:lang w:val="tt-RU"/>
        </w:rPr>
        <w:t>влекают и в непринуждённой обстановке погружают ребёнка в языковую среду, где он впитывает в себя новую информацию и закрепляет пройденный материал.</w:t>
      </w:r>
    </w:p>
    <w:p w:rsidR="002F749D" w:rsidRPr="00122D6F" w:rsidRDefault="002F749D" w:rsidP="00122D6F">
      <w:pPr>
        <w:pStyle w:val="a4"/>
        <w:ind w:left="142" w:firstLine="425"/>
        <w:jc w:val="both"/>
        <w:rPr>
          <w:rFonts w:ascii="Times New Roman" w:eastAsia="Times New Roman" w:hAnsi="Times New Roman"/>
          <w:b/>
          <w:bCs/>
          <w:color w:val="00B050"/>
          <w:sz w:val="28"/>
          <w:szCs w:val="28"/>
          <w:lang w:val="tt-RU"/>
        </w:rPr>
      </w:pPr>
      <w:r w:rsidRPr="00122D6F">
        <w:rPr>
          <w:rFonts w:ascii="Times New Roman" w:eastAsia="Times New Roman" w:hAnsi="Times New Roman"/>
          <w:bCs/>
          <w:color w:val="0000FF"/>
          <w:sz w:val="28"/>
          <w:szCs w:val="28"/>
          <w:lang w:val="tt-RU"/>
        </w:rPr>
        <w:t>Поддерживать интерес ребёнка  помогает ярко и  красочно оформленный</w:t>
      </w:r>
      <w:r w:rsidRPr="00122D6F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</w:t>
      </w:r>
      <w:r w:rsidRPr="00122D6F">
        <w:rPr>
          <w:rFonts w:ascii="Times New Roman" w:eastAsia="Times New Roman" w:hAnsi="Times New Roman"/>
          <w:b/>
          <w:bCs/>
          <w:color w:val="00B050"/>
          <w:sz w:val="28"/>
          <w:szCs w:val="28"/>
          <w:lang w:val="tt-RU"/>
        </w:rPr>
        <w:t>наглядно-демонстрационный и раздаточный материал.</w:t>
      </w:r>
    </w:p>
    <w:p w:rsidR="00122D6F" w:rsidRPr="00122D6F" w:rsidRDefault="00122D6F" w:rsidP="00122D6F">
      <w:pPr>
        <w:pStyle w:val="a4"/>
        <w:ind w:left="142" w:firstLine="425"/>
        <w:jc w:val="both"/>
        <w:rPr>
          <w:rFonts w:ascii="Times New Roman" w:eastAsia="Times New Roman" w:hAnsi="Times New Roman"/>
          <w:b/>
          <w:bCs/>
          <w:color w:val="00B050"/>
          <w:sz w:val="28"/>
          <w:szCs w:val="28"/>
          <w:lang w:val="tt-RU"/>
        </w:rPr>
      </w:pPr>
    </w:p>
    <w:p w:rsidR="002F749D" w:rsidRPr="00122D6F" w:rsidRDefault="00122D6F" w:rsidP="00122D6F">
      <w:pPr>
        <w:pStyle w:val="a4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122D6F">
        <w:rPr>
          <w:rFonts w:ascii="Times New Roman" w:hAnsi="Times New Roman"/>
          <w:b/>
          <w:bCs/>
          <w:sz w:val="28"/>
          <w:szCs w:val="28"/>
          <w:lang w:val="tt-RU"/>
        </w:rPr>
        <w:t>ПОМНИТЕ</w:t>
      </w:r>
    </w:p>
    <w:p w:rsidR="00122D6F" w:rsidRPr="00122D6F" w:rsidRDefault="00122D6F" w:rsidP="00122D6F">
      <w:pPr>
        <w:pStyle w:val="a4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2F749D" w:rsidRPr="00122D6F" w:rsidRDefault="002F749D" w:rsidP="002F749D">
      <w:pPr>
        <w:pStyle w:val="a5"/>
        <w:numPr>
          <w:ilvl w:val="0"/>
          <w:numId w:val="4"/>
        </w:numPr>
        <w:ind w:left="0" w:right="308" w:firstLine="0"/>
        <w:jc w:val="both"/>
        <w:rPr>
          <w:bCs/>
          <w:color w:val="0000FF"/>
          <w:sz w:val="28"/>
          <w:szCs w:val="28"/>
          <w:lang w:val="tt-RU"/>
        </w:rPr>
      </w:pPr>
      <w:r w:rsidRPr="00122D6F">
        <w:rPr>
          <w:bCs/>
          <w:color w:val="0000FF"/>
          <w:sz w:val="28"/>
          <w:szCs w:val="28"/>
          <w:lang w:val="tt-RU"/>
        </w:rPr>
        <w:t>обучение татарскому языку должно доставлять ребенку удовольствие;</w:t>
      </w:r>
    </w:p>
    <w:p w:rsidR="002F749D" w:rsidRPr="00122D6F" w:rsidRDefault="002F749D" w:rsidP="002F749D">
      <w:pPr>
        <w:pStyle w:val="a5"/>
        <w:numPr>
          <w:ilvl w:val="0"/>
          <w:numId w:val="5"/>
        </w:numPr>
        <w:ind w:left="0" w:right="308" w:firstLine="0"/>
        <w:jc w:val="both"/>
        <w:rPr>
          <w:bCs/>
          <w:color w:val="0000FF"/>
          <w:sz w:val="28"/>
          <w:szCs w:val="28"/>
          <w:lang w:val="tt-RU"/>
        </w:rPr>
      </w:pPr>
      <w:r w:rsidRPr="00122D6F">
        <w:rPr>
          <w:bCs/>
          <w:color w:val="0000FF"/>
          <w:sz w:val="28"/>
          <w:szCs w:val="28"/>
          <w:lang w:val="tt-RU"/>
        </w:rPr>
        <w:t>создавайте мотив для речевого действия ребенка: он должен понимать, почему мама или папа говорят на другом языке и зачем ему самому нужно знать этот язык;</w:t>
      </w:r>
    </w:p>
    <w:p w:rsidR="002F749D" w:rsidRPr="00122D6F" w:rsidRDefault="002F749D" w:rsidP="002F749D">
      <w:pPr>
        <w:pStyle w:val="a5"/>
        <w:numPr>
          <w:ilvl w:val="0"/>
          <w:numId w:val="6"/>
        </w:numPr>
        <w:ind w:left="0" w:right="308" w:firstLine="0"/>
        <w:jc w:val="both"/>
        <w:rPr>
          <w:bCs/>
          <w:color w:val="0000FF"/>
          <w:sz w:val="28"/>
          <w:szCs w:val="28"/>
          <w:lang w:val="tt-RU"/>
        </w:rPr>
      </w:pPr>
      <w:r w:rsidRPr="00122D6F">
        <w:rPr>
          <w:bCs/>
          <w:color w:val="0000FF"/>
          <w:sz w:val="28"/>
          <w:szCs w:val="28"/>
          <w:lang w:val="tt-RU"/>
        </w:rPr>
        <w:t>приемы, которые используются для обучения детей татарскому языку, зависят от их возраста;</w:t>
      </w:r>
    </w:p>
    <w:p w:rsidR="002F749D" w:rsidRPr="00122D6F" w:rsidRDefault="002F749D" w:rsidP="002F749D">
      <w:pPr>
        <w:pStyle w:val="a5"/>
        <w:numPr>
          <w:ilvl w:val="0"/>
          <w:numId w:val="7"/>
        </w:numPr>
        <w:ind w:right="308"/>
        <w:jc w:val="both"/>
        <w:rPr>
          <w:bCs/>
          <w:color w:val="0000FF"/>
          <w:sz w:val="28"/>
          <w:szCs w:val="28"/>
          <w:lang w:val="tt-RU"/>
        </w:rPr>
      </w:pPr>
      <w:r w:rsidRPr="00122D6F">
        <w:rPr>
          <w:bCs/>
          <w:color w:val="0000FF"/>
          <w:sz w:val="28"/>
          <w:szCs w:val="28"/>
          <w:lang w:val="tt-RU"/>
        </w:rPr>
        <w:t>желательно, чтобы картинки и игрушки, которые Вам понадобятся для работы дома, предназначались исключительно для обучения: складывайте их в “Чудесный сундучок” (коробочку) и доставайте оттуда только на время занятий-игр. “Чудесный сундучок”, а также содержимое в сундучке, должно быть красочное, эстетичное, чтобы увлекало детей.</w:t>
      </w:r>
    </w:p>
    <w:p w:rsidR="002F749D" w:rsidRPr="00122D6F" w:rsidRDefault="002F749D" w:rsidP="00122D6F">
      <w:pPr>
        <w:spacing w:line="240" w:lineRule="auto"/>
        <w:ind w:left="180" w:right="308" w:firstLine="387"/>
        <w:contextualSpacing/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tt-RU"/>
        </w:rPr>
        <w:t xml:space="preserve">Дорогие мамы и папы! У Вас есть возможность наблюдать и радоваться успехами своих детей не только на открытых мероприятиях в детском саду, но и в повседневной жизни дома. 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lastRenderedPageBreak/>
        <w:t>Играя с ребёнком,  будьте  дружелюбны и уважительны к нему.</w:t>
      </w:r>
    </w:p>
    <w:p w:rsidR="002F749D" w:rsidRPr="00122D6F" w:rsidRDefault="002F749D" w:rsidP="002F749D">
      <w:pPr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b/>
          <w:i/>
          <w:color w:val="0000FF"/>
          <w:sz w:val="28"/>
          <w:szCs w:val="28"/>
        </w:rPr>
        <w:t>Поощряйте его малейшие успехи и будьте терпеливы при  неудачах.</w:t>
      </w:r>
    </w:p>
    <w:p w:rsidR="002F749D" w:rsidRPr="00122D6F" w:rsidRDefault="00122D6F" w:rsidP="00122D6F">
      <w:pPr>
        <w:rPr>
          <w:rFonts w:ascii="Times New Roman" w:hAnsi="Times New Roman" w:cs="Times New Roman"/>
          <w:b/>
          <w:sz w:val="28"/>
          <w:szCs w:val="28"/>
        </w:rPr>
      </w:pPr>
      <w:r w:rsidRPr="00122D6F">
        <w:rPr>
          <w:rFonts w:ascii="Times New Roman" w:hAnsi="Times New Roman" w:cs="Times New Roman"/>
          <w:b/>
          <w:sz w:val="28"/>
          <w:szCs w:val="28"/>
        </w:rPr>
        <w:t>НА ЗАМЕТКУ</w:t>
      </w:r>
    </w:p>
    <w:p w:rsidR="002F749D" w:rsidRPr="00122D6F" w:rsidRDefault="002F749D" w:rsidP="002F749D">
      <w:pPr>
        <w:pStyle w:val="a5"/>
        <w:numPr>
          <w:ilvl w:val="0"/>
          <w:numId w:val="8"/>
        </w:numPr>
        <w:ind w:left="284" w:right="176"/>
        <w:jc w:val="center"/>
        <w:rPr>
          <w:b/>
          <w:color w:val="00B050"/>
          <w:sz w:val="28"/>
          <w:szCs w:val="28"/>
        </w:rPr>
      </w:pPr>
      <w:r w:rsidRPr="00122D6F">
        <w:rPr>
          <w:b/>
          <w:color w:val="00B050"/>
          <w:sz w:val="28"/>
          <w:szCs w:val="28"/>
        </w:rPr>
        <w:t>МУЛЬТИМЕДИЙНЫЕ РЕСУРСЫ НОВОГО ПОКОЛЕНИЯ</w:t>
      </w:r>
    </w:p>
    <w:p w:rsidR="002F749D" w:rsidRPr="00122D6F" w:rsidRDefault="002F749D" w:rsidP="002F749D">
      <w:pPr>
        <w:ind w:left="284" w:right="176"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00B050"/>
          <w:sz w:val="28"/>
          <w:szCs w:val="28"/>
        </w:rPr>
        <w:t>ПО ОБУЧЕНИЮ ДЕТЕЙ ТАТАРСКОМУ ЯЗЫКУ</w:t>
      </w:r>
    </w:p>
    <w:p w:rsidR="002F749D" w:rsidRPr="00122D6F" w:rsidRDefault="002F749D" w:rsidP="002F749D">
      <w:pPr>
        <w:ind w:left="238" w:right="176"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b/>
          <w:color w:val="0000FF"/>
          <w:sz w:val="28"/>
          <w:szCs w:val="28"/>
        </w:rPr>
        <w:t>Специально для обучения детей государственным языкам   разработаны:</w:t>
      </w:r>
      <w:r w:rsidRPr="00122D6F">
        <w:rPr>
          <w:rFonts w:ascii="Times New Roman" w:hAnsi="Times New Roman" w:cs="Times New Roman"/>
          <w:color w:val="0000FF"/>
          <w:sz w:val="28"/>
          <w:szCs w:val="28"/>
        </w:rPr>
        <w:t xml:space="preserve"> мультфильмы на татарском языке, анимационные сюжеты, познавательные передачи, которые транслируются на канале ТРК </w:t>
      </w:r>
    </w:p>
    <w:p w:rsidR="002F749D" w:rsidRPr="00122D6F" w:rsidRDefault="002F749D" w:rsidP="002F749D">
      <w:pPr>
        <w:ind w:right="176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t>«Новый век».</w:t>
      </w:r>
    </w:p>
    <w:p w:rsidR="002F749D" w:rsidRPr="00122D6F" w:rsidRDefault="002F749D" w:rsidP="002F749D">
      <w:pPr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t xml:space="preserve">На канале ТНВ создана телепередача на татарском языке «Әкият илендә» - «В стране сказок» для детей дошкольного возраста в целях обучения детей разговорной речи.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 </w:t>
      </w:r>
      <w:proofErr w:type="spellStart"/>
      <w:r w:rsidRPr="00122D6F">
        <w:rPr>
          <w:rFonts w:ascii="Times New Roman" w:hAnsi="Times New Roman" w:cs="Times New Roman"/>
          <w:color w:val="0000FF"/>
          <w:sz w:val="28"/>
          <w:szCs w:val="28"/>
        </w:rPr>
        <w:t>Гульчачак</w:t>
      </w:r>
      <w:proofErr w:type="spellEnd"/>
      <w:r w:rsidRPr="00122D6F">
        <w:rPr>
          <w:rFonts w:ascii="Times New Roman" w:hAnsi="Times New Roman" w:cs="Times New Roman"/>
          <w:color w:val="0000FF"/>
          <w:sz w:val="28"/>
          <w:szCs w:val="28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                   а главное — интереса к изучению татарского языка и формированию основ поликультурной личности. </w:t>
      </w:r>
      <w:r w:rsidRPr="00122D6F">
        <w:rPr>
          <w:rFonts w:ascii="Times New Roman" w:hAnsi="Times New Roman" w:cs="Times New Roman"/>
          <w:b/>
          <w:color w:val="FF0000"/>
          <w:sz w:val="28"/>
          <w:szCs w:val="28"/>
        </w:rPr>
        <w:t>Трансляция программы «Әкият илендә» по воскресеньям в 9:30 на телеканале ТНВ «Новый век»!</w:t>
      </w:r>
    </w:p>
    <w:p w:rsidR="002F749D" w:rsidRPr="00122D6F" w:rsidRDefault="002F749D" w:rsidP="002F749D">
      <w:pPr>
        <w:pStyle w:val="a5"/>
        <w:numPr>
          <w:ilvl w:val="0"/>
          <w:numId w:val="7"/>
        </w:numPr>
        <w:ind w:left="284" w:firstLine="425"/>
        <w:jc w:val="both"/>
        <w:rPr>
          <w:color w:val="0000FF"/>
          <w:sz w:val="28"/>
          <w:szCs w:val="28"/>
        </w:rPr>
      </w:pPr>
      <w:r w:rsidRPr="00122D6F">
        <w:rPr>
          <w:b/>
          <w:color w:val="00B050"/>
          <w:sz w:val="28"/>
          <w:szCs w:val="28"/>
        </w:rPr>
        <w:t>НА ОФИЦИАЛЬНОМ САЙТЕ  МИНИСТЕРСТВА ОБРАЗОВАНИЯ И НАУКИ</w:t>
      </w:r>
      <w:r w:rsidRPr="00122D6F">
        <w:rPr>
          <w:color w:val="00B050"/>
          <w:sz w:val="28"/>
          <w:szCs w:val="28"/>
        </w:rPr>
        <w:t xml:space="preserve"> </w:t>
      </w:r>
      <w:hyperlink r:id="rId9" w:history="1">
        <w:r w:rsidRPr="00122D6F">
          <w:rPr>
            <w:rStyle w:val="a3"/>
            <w:b/>
            <w:sz w:val="28"/>
            <w:szCs w:val="28"/>
            <w:lang w:val="en-US"/>
          </w:rPr>
          <w:t>http</w:t>
        </w:r>
        <w:r w:rsidRPr="00122D6F">
          <w:rPr>
            <w:rStyle w:val="a3"/>
            <w:b/>
            <w:sz w:val="28"/>
            <w:szCs w:val="28"/>
            <w:lang w:val="tt-RU"/>
          </w:rPr>
          <w:t>://</w:t>
        </w:r>
        <w:proofErr w:type="spellStart"/>
        <w:r w:rsidRPr="00122D6F">
          <w:rPr>
            <w:rStyle w:val="a3"/>
            <w:b/>
            <w:sz w:val="28"/>
            <w:szCs w:val="28"/>
            <w:lang w:val="en-US"/>
          </w:rPr>
          <w:t>mon</w:t>
        </w:r>
        <w:proofErr w:type="spellEnd"/>
        <w:r w:rsidRPr="00122D6F">
          <w:rPr>
            <w:rStyle w:val="a3"/>
            <w:b/>
            <w:sz w:val="28"/>
            <w:szCs w:val="28"/>
          </w:rPr>
          <w:t>.</w:t>
        </w:r>
        <w:proofErr w:type="spellStart"/>
        <w:r w:rsidRPr="00122D6F">
          <w:rPr>
            <w:rStyle w:val="a3"/>
            <w:b/>
            <w:sz w:val="28"/>
            <w:szCs w:val="28"/>
            <w:lang w:val="en-US"/>
          </w:rPr>
          <w:t>tatarstan</w:t>
        </w:r>
        <w:proofErr w:type="spellEnd"/>
        <w:r w:rsidRPr="00122D6F">
          <w:rPr>
            <w:rStyle w:val="a3"/>
            <w:b/>
            <w:sz w:val="28"/>
            <w:szCs w:val="28"/>
          </w:rPr>
          <w:t>.</w:t>
        </w:r>
        <w:proofErr w:type="spellStart"/>
        <w:r w:rsidRPr="00122D6F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Pr="00122D6F">
          <w:rPr>
            <w:rStyle w:val="a3"/>
            <w:b/>
            <w:sz w:val="28"/>
            <w:szCs w:val="28"/>
          </w:rPr>
          <w:t>/</w:t>
        </w:r>
      </w:hyperlink>
      <w:r w:rsidRPr="00122D6F">
        <w:rPr>
          <w:sz w:val="28"/>
          <w:szCs w:val="28"/>
        </w:rPr>
        <w:t xml:space="preserve"> </w:t>
      </w:r>
      <w:r w:rsidRPr="00122D6F">
        <w:rPr>
          <w:color w:val="0000FF"/>
          <w:sz w:val="28"/>
          <w:szCs w:val="28"/>
        </w:rPr>
        <w:t>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2F749D" w:rsidRPr="00122D6F" w:rsidRDefault="002F749D" w:rsidP="002F749D">
      <w:pPr>
        <w:ind w:left="284"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t>-рабочие тетради для детей 4-7 лет «</w:t>
      </w: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Татарча сөйләшәбез</w:t>
      </w:r>
      <w:r w:rsidRPr="00122D6F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 xml:space="preserve"> (авт. Зарипова З. М., Кидрячева Р. Г)</w:t>
      </w:r>
    </w:p>
    <w:p w:rsidR="002F749D" w:rsidRPr="00122D6F" w:rsidRDefault="002F749D" w:rsidP="002F749D">
      <w:pPr>
        <w:ind w:left="284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122D6F">
        <w:rPr>
          <w:rFonts w:ascii="Times New Roman" w:hAnsi="Times New Roman" w:cs="Times New Roman"/>
          <w:color w:val="0000FF"/>
          <w:sz w:val="28"/>
          <w:szCs w:val="28"/>
        </w:rPr>
        <w:t>Шаехова</w:t>
      </w:r>
      <w:proofErr w:type="spellEnd"/>
      <w:r w:rsidRPr="00122D6F">
        <w:rPr>
          <w:rFonts w:ascii="Times New Roman" w:hAnsi="Times New Roman" w:cs="Times New Roman"/>
          <w:color w:val="0000FF"/>
          <w:sz w:val="28"/>
          <w:szCs w:val="28"/>
        </w:rPr>
        <w:t xml:space="preserve"> Р. К.)</w:t>
      </w:r>
    </w:p>
    <w:p w:rsidR="002F749D" w:rsidRPr="00122D6F" w:rsidRDefault="002F749D" w:rsidP="002F749D">
      <w:pPr>
        <w:ind w:left="284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</w:rPr>
        <w:t>-мультфильмы по произведениям татарских писателей на татарском языке</w:t>
      </w:r>
    </w:p>
    <w:p w:rsidR="002F749D" w:rsidRPr="00122D6F" w:rsidRDefault="002F749D" w:rsidP="002F749D">
      <w:pPr>
        <w:ind w:left="284"/>
        <w:jc w:val="both"/>
        <w:rPr>
          <w:rFonts w:ascii="Times New Roman" w:hAnsi="Times New Roman" w:cs="Times New Roman"/>
          <w:color w:val="0000FF"/>
          <w:sz w:val="28"/>
          <w:szCs w:val="28"/>
          <w:lang w:val="tt-RU"/>
        </w:rPr>
      </w:pP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 xml:space="preserve">-телевизионные передачи для детей дошкольного возраста на татарском языке </w:t>
      </w:r>
      <w:r w:rsidRPr="00122D6F">
        <w:rPr>
          <w:rFonts w:ascii="Times New Roman" w:hAnsi="Times New Roman" w:cs="Times New Roman"/>
          <w:color w:val="0000FF"/>
          <w:sz w:val="28"/>
          <w:szCs w:val="28"/>
        </w:rPr>
        <w:t>«</w:t>
      </w: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>Әкият илендә</w:t>
      </w:r>
      <w:r w:rsidRPr="00122D6F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122D6F">
        <w:rPr>
          <w:rFonts w:ascii="Times New Roman" w:hAnsi="Times New Roman" w:cs="Times New Roman"/>
          <w:color w:val="0000FF"/>
          <w:sz w:val="28"/>
          <w:szCs w:val="28"/>
          <w:lang w:val="tt-RU"/>
        </w:rPr>
        <w:t xml:space="preserve"> (на сайт размещаются после трансляции по ТРК “Новый век”).</w:t>
      </w:r>
    </w:p>
    <w:p w:rsidR="00323729" w:rsidRPr="00122D6F" w:rsidRDefault="0032372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23729" w:rsidRPr="00122D6F" w:rsidSect="00122D6F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"/>
      </v:shape>
    </w:pict>
  </w:numPicBullet>
  <w:abstractNum w:abstractNumId="0">
    <w:nsid w:val="19E22725"/>
    <w:multiLevelType w:val="hybridMultilevel"/>
    <w:tmpl w:val="0082C1E4"/>
    <w:lvl w:ilvl="0" w:tplc="43FCA580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C7F6B"/>
    <w:multiLevelType w:val="hybridMultilevel"/>
    <w:tmpl w:val="764EFA92"/>
    <w:lvl w:ilvl="0" w:tplc="6C0214EE">
      <w:start w:val="1"/>
      <w:numFmt w:val="decimal"/>
      <w:lvlText w:val="%1."/>
      <w:lvlJc w:val="left"/>
      <w:pPr>
        <w:ind w:left="750" w:hanging="390"/>
      </w:pPr>
      <w:rPr>
        <w:color w:val="548DD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65D74"/>
    <w:multiLevelType w:val="hybridMultilevel"/>
    <w:tmpl w:val="BD9227BC"/>
    <w:lvl w:ilvl="0" w:tplc="43FCA58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86E59"/>
    <w:multiLevelType w:val="hybridMultilevel"/>
    <w:tmpl w:val="5300934E"/>
    <w:lvl w:ilvl="0" w:tplc="43FCA580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82224"/>
    <w:multiLevelType w:val="hybridMultilevel"/>
    <w:tmpl w:val="76DC6ABE"/>
    <w:lvl w:ilvl="0" w:tplc="43FCA58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16E2C"/>
    <w:multiLevelType w:val="hybridMultilevel"/>
    <w:tmpl w:val="5B88E6E2"/>
    <w:lvl w:ilvl="0" w:tplc="04190007">
      <w:start w:val="1"/>
      <w:numFmt w:val="bullet"/>
      <w:lvlText w:val=""/>
      <w:lvlPicBulletId w:val="0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4AFF540C"/>
    <w:multiLevelType w:val="hybridMultilevel"/>
    <w:tmpl w:val="1CC865CA"/>
    <w:lvl w:ilvl="0" w:tplc="43FCA580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90057"/>
    <w:multiLevelType w:val="hybridMultilevel"/>
    <w:tmpl w:val="D96CB5F0"/>
    <w:lvl w:ilvl="0" w:tplc="F552F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C1429B"/>
    <w:multiLevelType w:val="hybridMultilevel"/>
    <w:tmpl w:val="4DAC53E8"/>
    <w:lvl w:ilvl="0" w:tplc="0419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49D"/>
    <w:rsid w:val="00122D6F"/>
    <w:rsid w:val="002F749D"/>
    <w:rsid w:val="00323729"/>
    <w:rsid w:val="009B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F749D"/>
    <w:rPr>
      <w:color w:val="0000FF"/>
      <w:u w:val="single"/>
    </w:rPr>
  </w:style>
  <w:style w:type="paragraph" w:styleId="a4">
    <w:name w:val="No Spacing"/>
    <w:uiPriority w:val="1"/>
    <w:qFormat/>
    <w:rsid w:val="002F74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F74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F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7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anatele.ef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2014-04-21T15:33:00Z</dcterms:created>
  <dcterms:modified xsi:type="dcterms:W3CDTF">2014-04-21T15:54:00Z</dcterms:modified>
</cp:coreProperties>
</file>